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0D" w:rsidRDefault="00F60D00">
      <w:pPr>
        <w:spacing w:after="3" w:line="259" w:lineRule="auto"/>
        <w:ind w:left="1527" w:right="1243" w:hanging="1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048" cy="12196"/>
            <wp:effectExtent l="0" t="0" r="0" b="0"/>
            <wp:docPr id="2756" name="Picture 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" name="Picture 27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RES. #2021-15</w:t>
      </w:r>
    </w:p>
    <w:p w:rsidR="00536B0D" w:rsidRDefault="00F60D00">
      <w:pPr>
        <w:pStyle w:val="Heading1"/>
        <w:spacing w:after="537"/>
      </w:pPr>
      <w:r>
        <w:t>RESOLUTION OF THE ELK TOWNSHIP COMBINED PLANNING AND ZONING BOARD APPOINTING BOARD SECRETARY FOR THE REMAINDER OF THE YEAR 2021</w:t>
      </w:r>
    </w:p>
    <w:p w:rsidR="00536B0D" w:rsidRDefault="00F60D00">
      <w:pPr>
        <w:spacing w:line="488" w:lineRule="auto"/>
        <w:ind w:left="47" w:right="62" w:firstLine="730"/>
      </w:pPr>
      <w:r>
        <w:t>WHEREAS, as a result of the resignation of Anna Foley, there exists a need for the services of a Combined Planning and Zoning Board Secretary for the remainder of the year 2021 for the Elk township Combined Planning and Zoning Board ("Board"); and</w:t>
      </w:r>
    </w:p>
    <w:p w:rsidR="00536B0D" w:rsidRDefault="00F60D00">
      <w:pPr>
        <w:spacing w:after="256"/>
        <w:ind w:left="797" w:right="62"/>
      </w:pPr>
      <w:r>
        <w:t>WHEREAS,</w:t>
      </w:r>
      <w:r>
        <w:t xml:space="preserve"> funds are available for this purpose; and</w:t>
      </w:r>
    </w:p>
    <w:p w:rsidR="00536B0D" w:rsidRDefault="00F60D00">
      <w:pPr>
        <w:spacing w:after="226" w:line="259" w:lineRule="auto"/>
        <w:ind w:left="10" w:right="-15" w:hanging="10"/>
        <w:jc w:val="right"/>
      </w:pPr>
      <w:r>
        <w:t>WHEREAS, the Board desires to appoint Ann Marie Weitzel to fill the position of Board</w:t>
      </w:r>
    </w:p>
    <w:p w:rsidR="00536B0D" w:rsidRDefault="00F60D00">
      <w:pPr>
        <w:spacing w:after="294"/>
        <w:ind w:left="47" w:right="62"/>
      </w:pPr>
      <w:r>
        <w:t>Secretary;</w:t>
      </w:r>
    </w:p>
    <w:p w:rsidR="00536B0D" w:rsidRDefault="00F60D00">
      <w:pPr>
        <w:spacing w:after="226" w:line="259" w:lineRule="auto"/>
        <w:ind w:left="10" w:right="144" w:hanging="10"/>
        <w:jc w:val="right"/>
      </w:pPr>
      <w:r>
        <w:t>NOW, THEREFORE, BE IT RESOLVED by the Elk Township Planning and zoning</w:t>
      </w:r>
    </w:p>
    <w:p w:rsidR="00536B0D" w:rsidRDefault="00F60D00">
      <w:pPr>
        <w:spacing w:after="268"/>
        <w:ind w:left="47" w:right="62"/>
      </w:pPr>
      <w:r>
        <w:t>Board, Gloucester County, New Jersey, that An</w:t>
      </w:r>
      <w:r>
        <w:t>n Marie Weitzel be and hereby is appointed</w:t>
      </w:r>
    </w:p>
    <w:p w:rsidR="00536B0D" w:rsidRDefault="00F60D00">
      <w:pPr>
        <w:spacing w:line="467" w:lineRule="auto"/>
        <w:ind w:left="47" w:right="62"/>
      </w:pPr>
      <w:r>
        <w:t xml:space="preserve">Board Secretary to the Elk Township Combined Planning and Zoning Board to fill the unexpired term of Anna Foley, which ends December 3 1, 2021 </w:t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ROLL CALL VOTE:</w:t>
      </w:r>
    </w:p>
    <w:p w:rsidR="00536B0D" w:rsidRDefault="00F60D00">
      <w:pPr>
        <w:spacing w:after="281"/>
        <w:ind w:left="47" w:right="62"/>
      </w:pPr>
      <w:r>
        <w:t>Those in favor:</w:t>
      </w:r>
    </w:p>
    <w:p w:rsidR="00536B0D" w:rsidRDefault="00F60D00">
      <w:pPr>
        <w:spacing w:after="35"/>
        <w:ind w:left="47" w:right="62"/>
      </w:pPr>
      <w:r>
        <w:t>Those opposed: C)</w:t>
      </w:r>
    </w:p>
    <w:p w:rsidR="00536B0D" w:rsidRDefault="00F60D00">
      <w:pPr>
        <w:spacing w:after="578"/>
        <w:ind w:left="47" w:right="62"/>
      </w:pPr>
      <w:r>
        <w:t>Those abstaining:</w:t>
      </w:r>
    </w:p>
    <w:p w:rsidR="00536B0D" w:rsidRDefault="00F60D00">
      <w:pPr>
        <w:spacing w:after="0" w:line="236" w:lineRule="auto"/>
        <w:ind w:left="5065" w:hanging="716"/>
        <w:jc w:val="left"/>
      </w:pPr>
      <w:r>
        <w:rPr>
          <w:sz w:val="26"/>
        </w:rPr>
        <w:t>ELK TOWNSHIP COMBINED PLANNING AND ZONING BOARD</w:t>
      </w:r>
    </w:p>
    <w:p w:rsidR="00536B0D" w:rsidRDefault="00F60D00">
      <w:pPr>
        <w:spacing w:after="254"/>
        <w:ind w:left="3619" w:right="62"/>
      </w:pPr>
      <w:r>
        <w:t xml:space="preserve">By: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38528" cy="775952"/>
                <wp:effectExtent l="0" t="0" r="0" b="0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528" cy="775952"/>
                          <a:chOff x="0" y="0"/>
                          <a:chExt cx="1938528" cy="775952"/>
                        </a:xfrm>
                      </wpg:grpSpPr>
                      <pic:pic xmlns:pic="http://schemas.openxmlformats.org/drawingml/2006/picture">
                        <pic:nvPicPr>
                          <pic:cNvPr id="2758" name="Picture 2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731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Rectangle 171"/>
                        <wps:cNvSpPr/>
                        <wps:spPr>
                          <a:xfrm>
                            <a:off x="131064" y="628079"/>
                            <a:ext cx="652668" cy="192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6B0D" w:rsidRDefault="00F60D0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Jeanne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21792" y="631128"/>
                            <a:ext cx="632399" cy="192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6B0D" w:rsidRDefault="00F60D0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White,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097280" y="631128"/>
                            <a:ext cx="1118860" cy="192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6B0D" w:rsidRDefault="00F60D0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6"/>
                                </w:rPr>
                                <w:t>Chairwoman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0" style="width:152.64pt;height:61.0986pt;mso-position-horizontal-relative:char;mso-position-vertical-relative:line" coordsize="19385,7759">
                <v:shape id="Picture 2758" style="position:absolute;width:14417;height:7317;left:0;top:0;" filled="f">
                  <v:imagedata r:id="rId7"/>
                </v:shape>
                <v:rect id="Rectangle 171" style="position:absolute;width:6526;height:1926;left:1310;top:6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Jeanne </w:t>
                        </w:r>
                      </w:p>
                    </w:txbxContent>
                  </v:textbox>
                </v:rect>
                <v:rect id="Rectangle 172" style="position:absolute;width:6323;height:1926;left:6217;top:6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White, </w:t>
                        </w:r>
                      </w:p>
                    </w:txbxContent>
                  </v:textbox>
                </v:rect>
                <v:rect id="Rectangle 173" style="position:absolute;width:11188;height:1926;left:10972;top:6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Chairwoman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36B0D" w:rsidRDefault="00F60D00">
      <w:pPr>
        <w:spacing w:after="806" w:line="236" w:lineRule="auto"/>
        <w:ind w:left="-5"/>
        <w:jc w:val="left"/>
      </w:pPr>
      <w:r>
        <w:rPr>
          <w:sz w:val="26"/>
        </w:rPr>
        <w:t>ATTEST:</w:t>
      </w:r>
    </w:p>
    <w:p w:rsidR="00536B0D" w:rsidRDefault="00F60D00">
      <w:pPr>
        <w:ind w:left="47" w:right="62"/>
      </w:pPr>
      <w:r>
        <w:t>Ann Marie Weitzel</w:t>
      </w:r>
    </w:p>
    <w:p w:rsidR="00536B0D" w:rsidRDefault="00F60D00">
      <w:pPr>
        <w:pStyle w:val="Heading2"/>
      </w:pPr>
      <w:r>
        <w:lastRenderedPageBreak/>
        <w:t>CERTIFICATION</w:t>
      </w:r>
    </w:p>
    <w:p w:rsidR="00536B0D" w:rsidRDefault="00F60D00">
      <w:pPr>
        <w:ind w:left="47" w:right="154" w:firstLine="734"/>
      </w:pPr>
      <w:r>
        <w:t xml:space="preserve">I hereby certify the foregoing resolution is a true memorialization of the Board action to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40" name="Picture 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Picture 14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appoint a Board Secretary at a regular meeting of the Elk Township Combined Planning and Zoning Board held on Wednesday, May 19, 2021</w:t>
      </w:r>
    </w:p>
    <w:p w:rsidR="00536B0D" w:rsidRDefault="00F60D00">
      <w:pPr>
        <w:spacing w:after="56" w:line="259" w:lineRule="auto"/>
        <w:ind w:left="3878"/>
        <w:jc w:val="left"/>
      </w:pPr>
      <w:r>
        <w:rPr>
          <w:noProof/>
        </w:rPr>
        <w:drawing>
          <wp:inline distT="0" distB="0" distL="0" distR="0">
            <wp:extent cx="2420112" cy="405507"/>
            <wp:effectExtent l="0" t="0" r="0" b="0"/>
            <wp:docPr id="1458" name="Picture 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Picture 14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40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0D" w:rsidRDefault="00F60D00">
      <w:pPr>
        <w:spacing w:after="3" w:line="259" w:lineRule="auto"/>
        <w:ind w:left="1527" w:hanging="10"/>
        <w:jc w:val="center"/>
      </w:pPr>
      <w:r>
        <w:t>Ann Marie Weitzel, Board Secretary</w:t>
      </w:r>
    </w:p>
    <w:sectPr w:rsidR="00536B0D">
      <w:pgSz w:w="12240" w:h="15840"/>
      <w:pgMar w:top="1695" w:right="1531" w:bottom="1190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0D"/>
    <w:rsid w:val="00536B0D"/>
    <w:rsid w:val="00F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30784-B992-4C2B-A8EA-B297C944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" w:line="254" w:lineRule="auto"/>
      <w:ind w:left="17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2"/>
      <w:ind w:left="206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17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Construction</dc:creator>
  <cp:keywords/>
  <cp:lastModifiedBy>Construction</cp:lastModifiedBy>
  <cp:revision>2</cp:revision>
  <dcterms:created xsi:type="dcterms:W3CDTF">2021-12-23T21:14:00Z</dcterms:created>
  <dcterms:modified xsi:type="dcterms:W3CDTF">2021-12-23T21:14:00Z</dcterms:modified>
</cp:coreProperties>
</file>